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Mathematics      Course: Algebra 2/College Algebra</w:t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Basic 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coefficient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numerical factor in a 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substitute a number for each variable in the expression, then simplify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solve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find the numerical value for a 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symbol, usually a letter, that represents one or more numbers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number, a variable, or the product of numbers and one or more variables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collection of terms that does NOT contain an equal sign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relation in which each element of the domain corresponds with exactly one element in the range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domain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set of all inputs, or x-coordinates, of the ordered pairs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set of all outputs, or y-coordinates, of the ordered pairs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vertex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point where the function reaches a maximum or minimum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inequality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relationship in which two quantities may not be equal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Dependent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system of equations that does not have a unique 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Independent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system of linear equations that has a unique 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Inconsistent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system of equations that has no solution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constraint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Restrictions on the variables of the objective function in a linear programming problem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polynomial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monomial or sum of monomials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index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With a radical sign, the index indicates the degree of the root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radical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root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Root or zero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input value for which the value of the function is zero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exponent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powers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logarithm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logarithm base b or a positive number x is defined as follows:  log</w:t>
            </w:r>
            <w:r w:rsidDel="00000000" w:rsidR="00000000" w:rsidRPr="00000000">
              <w:rPr>
                <w:sz w:val="24"/>
                <w:szCs w:val="24"/>
                <w:vertAlign w:val="subscript"/>
                <w:rtl w:val="0"/>
              </w:rPr>
              <w:t xml:space="preserve">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x=y, if and only if x=b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asymptote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line that a graph approaches as x or y increases in absolute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sequence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 ordered list of numbers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sum of the terms of a sequence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Conic section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curve formed by the intersection of a plane and a double cone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